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2"/>
      </w:tblGrid>
      <w:tr w:rsidR="00942A22" w:rsidTr="002E4F64">
        <w:tc>
          <w:tcPr>
            <w:tcW w:w="10459" w:type="dxa"/>
            <w:gridSpan w:val="2"/>
            <w:shd w:val="clear" w:color="auto" w:fill="D9D9D9" w:themeFill="background1" w:themeFillShade="D9"/>
          </w:tcPr>
          <w:p w:rsidR="00942A22" w:rsidRPr="00E5130B" w:rsidRDefault="00942A22" w:rsidP="0082000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5130B">
              <w:rPr>
                <w:rFonts w:ascii="Arial" w:hAnsi="Arial" w:cs="Arial"/>
                <w:b/>
                <w:lang w:val="en-US"/>
              </w:rPr>
              <w:t xml:space="preserve">ABOUT THE EMPLOYING COMPANY </w:t>
            </w: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 COMPANY NAME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 A</w:t>
            </w:r>
            <w:r w:rsidR="00E5130B"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  <w:lang w:val="en-US"/>
              </w:rPr>
              <w:t>DRESS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EMPLOYER MAIN PLACE OF WORK (state ‘as above’ if required)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5130B" w:rsidRDefault="00E5130B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PERSON IN THE ORGANISATION 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5227" w:type="dxa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LANDLINE </w:t>
            </w:r>
          </w:p>
        </w:tc>
        <w:tc>
          <w:tcPr>
            <w:tcW w:w="5232" w:type="dxa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MOBILE 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  <w:shd w:val="clear" w:color="auto" w:fill="D9D9D9" w:themeFill="background1" w:themeFillShade="D9"/>
          </w:tcPr>
          <w:p w:rsidR="00942A22" w:rsidRPr="00E5130B" w:rsidRDefault="00942A22" w:rsidP="0082000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E5130B">
              <w:rPr>
                <w:rFonts w:ascii="Arial" w:hAnsi="Arial" w:cs="Arial"/>
                <w:b/>
                <w:lang w:val="en-US"/>
              </w:rPr>
              <w:t xml:space="preserve">ABOUT THE </w:t>
            </w:r>
            <w:r w:rsidR="005C1CA7">
              <w:rPr>
                <w:rFonts w:ascii="Arial" w:hAnsi="Arial" w:cs="Arial"/>
                <w:b/>
                <w:lang w:val="en-US"/>
              </w:rPr>
              <w:t xml:space="preserve">EMPLOYEE </w:t>
            </w:r>
            <w:r w:rsidR="002E4F64">
              <w:rPr>
                <w:rFonts w:ascii="Arial" w:hAnsi="Arial" w:cs="Arial"/>
                <w:b/>
                <w:lang w:val="en-US"/>
              </w:rPr>
              <w:t>AND THE POSITION</w:t>
            </w: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5C1CA7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EMPLOYEE</w:t>
            </w:r>
            <w:r w:rsidR="00942A22">
              <w:rPr>
                <w:rFonts w:ascii="Arial" w:hAnsi="Arial" w:cs="Arial"/>
                <w:lang w:val="en-US"/>
              </w:rPr>
              <w:t xml:space="preserve"> NAME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JOB TITLE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94CCA" w:rsidTr="002E4F64">
        <w:tc>
          <w:tcPr>
            <w:tcW w:w="10459" w:type="dxa"/>
            <w:gridSpan w:val="2"/>
          </w:tcPr>
          <w:p w:rsidR="00594CCA" w:rsidRDefault="00594CCA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 DUTIES (please summarise main duties)</w:t>
            </w:r>
          </w:p>
          <w:p w:rsidR="00594CCA" w:rsidRDefault="00594CCA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E5130B" w:rsidRDefault="00E5130B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94CCA" w:rsidTr="002E4F64">
        <w:tc>
          <w:tcPr>
            <w:tcW w:w="10459" w:type="dxa"/>
            <w:gridSpan w:val="2"/>
          </w:tcPr>
          <w:p w:rsidR="00594CCA" w:rsidRDefault="00594CCA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EMPLOYMENT STATUS </w:t>
            </w:r>
          </w:p>
          <w:p w:rsidR="00594CCA" w:rsidRPr="00594CCA" w:rsidRDefault="00594CCA" w:rsidP="0082000B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594CCA">
              <w:rPr>
                <w:rFonts w:ascii="Arial" w:hAnsi="Arial" w:cs="Arial"/>
                <w:sz w:val="18"/>
                <w:lang w:val="en-US"/>
              </w:rPr>
              <w:t xml:space="preserve">Please confirm full time / part time / casual </w:t>
            </w:r>
          </w:p>
          <w:p w:rsidR="00594CCA" w:rsidRPr="00594CCA" w:rsidRDefault="00594CCA" w:rsidP="0082000B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594CCA">
              <w:rPr>
                <w:rFonts w:ascii="Arial" w:hAnsi="Arial" w:cs="Arial"/>
                <w:sz w:val="18"/>
                <w:lang w:val="en-US"/>
              </w:rPr>
              <w:t>Please confirm that a contract of employment is provided</w:t>
            </w:r>
          </w:p>
          <w:p w:rsidR="00594CCA" w:rsidRPr="00E5130B" w:rsidRDefault="00594CCA" w:rsidP="0082000B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594CCA">
              <w:rPr>
                <w:rFonts w:ascii="Arial" w:hAnsi="Arial" w:cs="Arial"/>
                <w:sz w:val="18"/>
                <w:lang w:val="en-US"/>
              </w:rPr>
              <w:t>Please confirm rate of pay</w:t>
            </w: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ADDRESS OF MAIN PLACE OF WORK 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594CCA" w:rsidRDefault="00594CCA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E4F64" w:rsidRDefault="002E4F64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 OF EMPLOYMENT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MAIN SUPERVISOR / </w:t>
            </w:r>
            <w:r w:rsidR="00A14364">
              <w:rPr>
                <w:rFonts w:ascii="Arial" w:hAnsi="Arial" w:cs="Arial"/>
                <w:lang w:val="en-US"/>
              </w:rPr>
              <w:t>MANAGER (</w:t>
            </w:r>
            <w:r>
              <w:rPr>
                <w:rFonts w:ascii="Arial" w:hAnsi="Arial" w:cs="Arial"/>
                <w:lang w:val="en-US"/>
              </w:rPr>
              <w:t>name</w:t>
            </w:r>
            <w:r w:rsidR="00A14364">
              <w:rPr>
                <w:rFonts w:ascii="Arial" w:hAnsi="Arial" w:cs="Arial"/>
                <w:lang w:val="en-US"/>
              </w:rPr>
              <w:t xml:space="preserve"> – state ‘as above</w:t>
            </w:r>
            <w:r w:rsidR="0080611F">
              <w:rPr>
                <w:rFonts w:ascii="Arial" w:hAnsi="Arial" w:cs="Arial"/>
                <w:lang w:val="en-US"/>
              </w:rPr>
              <w:t>’</w:t>
            </w:r>
            <w:r w:rsidR="00A14364">
              <w:rPr>
                <w:rFonts w:ascii="Arial" w:hAnsi="Arial" w:cs="Arial"/>
                <w:lang w:val="en-US"/>
              </w:rPr>
              <w:t xml:space="preserve"> if required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10459" w:type="dxa"/>
            <w:gridSpan w:val="2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942A22" w:rsidTr="002E4F64">
        <w:tc>
          <w:tcPr>
            <w:tcW w:w="5227" w:type="dxa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MOBILE PHONE</w:t>
            </w: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232" w:type="dxa"/>
          </w:tcPr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LANDLINE </w:t>
            </w:r>
          </w:p>
        </w:tc>
      </w:tr>
      <w:tr w:rsidR="00942A22" w:rsidTr="002E4F64">
        <w:tc>
          <w:tcPr>
            <w:tcW w:w="10459" w:type="dxa"/>
            <w:gridSpan w:val="2"/>
          </w:tcPr>
          <w:p w:rsidR="00E5130B" w:rsidRDefault="00594CCA" w:rsidP="0082000B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</w:t>
            </w:r>
            <w:r w:rsidR="00E5130B">
              <w:rPr>
                <w:rFonts w:ascii="Arial" w:hAnsi="Arial" w:cs="Arial"/>
                <w:lang w:val="en-US"/>
              </w:rPr>
              <w:t>facilities provided / included or assistance offered (accommodation, food, clothing, vehicle etc.)</w:t>
            </w:r>
          </w:p>
          <w:p w:rsidR="00E5130B" w:rsidRDefault="00E5130B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42A22" w:rsidRDefault="00942A22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94786" w:rsidRDefault="00994786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994786" w:rsidRDefault="00994786" w:rsidP="0082000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E4F64" w:rsidTr="002E4F64">
        <w:tc>
          <w:tcPr>
            <w:tcW w:w="10459" w:type="dxa"/>
            <w:gridSpan w:val="2"/>
            <w:shd w:val="clear" w:color="auto" w:fill="BFBFBF" w:themeFill="background1" w:themeFillShade="BF"/>
          </w:tcPr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en-US"/>
              </w:rPr>
              <w:t>By our signature below we confirm the details above relating to our employment of the employee</w:t>
            </w:r>
          </w:p>
        </w:tc>
      </w:tr>
      <w:tr w:rsidR="002E4F64" w:rsidTr="00591608">
        <w:tc>
          <w:tcPr>
            <w:tcW w:w="10459" w:type="dxa"/>
            <w:gridSpan w:val="2"/>
          </w:tcPr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 FOR THE EMPLOYER </w:t>
            </w:r>
          </w:p>
          <w:p w:rsidR="002E4F64" w:rsidRPr="008666F2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 w:rsidRPr="008666F2">
              <w:rPr>
                <w:rFonts w:asciiTheme="minorHAnsi" w:hAnsiTheme="minorHAnsi" w:cstheme="minorHAnsi"/>
              </w:rPr>
              <w:t xml:space="preserve">EMPLOYER </w:t>
            </w:r>
            <w:r>
              <w:rPr>
                <w:rFonts w:asciiTheme="minorHAnsi" w:hAnsiTheme="minorHAnsi" w:cstheme="minorHAnsi"/>
              </w:rPr>
              <w:t>COMPANY NAME</w:t>
            </w:r>
          </w:p>
        </w:tc>
      </w:tr>
      <w:tr w:rsidR="002E4F64" w:rsidTr="002E4F64">
        <w:tc>
          <w:tcPr>
            <w:tcW w:w="5227" w:type="dxa"/>
          </w:tcPr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 w:rsidRPr="008666F2">
              <w:rPr>
                <w:rFonts w:asciiTheme="minorHAnsi" w:hAnsiTheme="minorHAnsi" w:cstheme="minorHAnsi"/>
              </w:rPr>
              <w:t xml:space="preserve">NAME AND POSITION </w:t>
            </w:r>
          </w:p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</w:p>
          <w:p w:rsidR="002E4F64" w:rsidRPr="008666F2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</w:p>
        </w:tc>
        <w:tc>
          <w:tcPr>
            <w:tcW w:w="5232" w:type="dxa"/>
          </w:tcPr>
          <w:p w:rsidR="002E4F64" w:rsidRPr="008666F2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 w:rsidRPr="008666F2">
              <w:rPr>
                <w:rFonts w:asciiTheme="minorHAnsi" w:hAnsiTheme="minorHAnsi" w:cstheme="minorHAnsi"/>
              </w:rPr>
              <w:t xml:space="preserve">SIGNATURE AND DATE </w:t>
            </w:r>
          </w:p>
        </w:tc>
      </w:tr>
    </w:tbl>
    <w:p w:rsidR="00E5130B" w:rsidRPr="005C1CA7" w:rsidRDefault="005C1CA7" w:rsidP="00E5130B">
      <w:pPr>
        <w:rPr>
          <w:rFonts w:ascii="Calibri" w:hAnsi="Calibri" w:cs="Calibri"/>
          <w:b/>
          <w:color w:val="7F7F7F" w:themeColor="text1" w:themeTint="80"/>
          <w:sz w:val="24"/>
          <w:szCs w:val="22"/>
          <w:u w:val="single"/>
        </w:rPr>
      </w:pPr>
      <w:r w:rsidRPr="00994786">
        <w:rPr>
          <w:rFonts w:ascii="Calibri" w:hAnsi="Calibri" w:cs="Calibri"/>
          <w:sz w:val="24"/>
          <w:szCs w:val="24"/>
        </w:rPr>
        <w:br w:type="page"/>
      </w:r>
      <w:r w:rsidR="00E5130B" w:rsidRPr="005C1CA7">
        <w:rPr>
          <w:rFonts w:ascii="Calibri" w:hAnsi="Calibri" w:cs="Calibri"/>
          <w:b/>
          <w:color w:val="7F7F7F" w:themeColor="text1" w:themeTint="80"/>
          <w:sz w:val="24"/>
          <w:szCs w:val="22"/>
          <w:u w:val="single"/>
        </w:rPr>
        <w:lastRenderedPageBreak/>
        <w:t xml:space="preserve">General </w:t>
      </w:r>
      <w:r w:rsidR="001A4765" w:rsidRPr="005C1CA7">
        <w:rPr>
          <w:rFonts w:ascii="Calibri" w:hAnsi="Calibri" w:cs="Calibri"/>
          <w:b/>
          <w:color w:val="7F7F7F" w:themeColor="text1" w:themeTint="80"/>
          <w:sz w:val="24"/>
          <w:szCs w:val="22"/>
          <w:u w:val="single"/>
        </w:rPr>
        <w:t xml:space="preserve">information, </w:t>
      </w:r>
      <w:r w:rsidR="00E5130B" w:rsidRPr="005C1CA7">
        <w:rPr>
          <w:rFonts w:ascii="Calibri" w:hAnsi="Calibri" w:cs="Calibri"/>
          <w:b/>
          <w:color w:val="7F7F7F" w:themeColor="text1" w:themeTint="80"/>
          <w:sz w:val="24"/>
          <w:szCs w:val="22"/>
          <w:u w:val="single"/>
        </w:rPr>
        <w:t>terms and conditions</w:t>
      </w:r>
    </w:p>
    <w:p w:rsidR="008B4B44" w:rsidRPr="005C1CA7" w:rsidRDefault="002E4F64" w:rsidP="0047717A">
      <w:pPr>
        <w:rPr>
          <w:rFonts w:asciiTheme="minorHAnsi" w:hAnsiTheme="minorHAnsi" w:cstheme="minorHAnsi"/>
          <w:color w:val="7F7F7F" w:themeColor="text1" w:themeTint="80"/>
          <w:sz w:val="24"/>
          <w:szCs w:val="22"/>
        </w:rPr>
      </w:pPr>
      <w:r>
        <w:rPr>
          <w:rFonts w:asciiTheme="minorHAnsi" w:hAnsiTheme="minorHAnsi" w:cstheme="minorHAnsi"/>
          <w:color w:val="7F7F7F" w:themeColor="text1" w:themeTint="80"/>
          <w:sz w:val="24"/>
          <w:szCs w:val="22"/>
        </w:rPr>
        <w:t xml:space="preserve">For </w:t>
      </w:r>
      <w:r w:rsidR="00E5130B" w:rsidRPr="005C1CA7">
        <w:rPr>
          <w:rFonts w:asciiTheme="minorHAnsi" w:hAnsiTheme="minorHAnsi" w:cstheme="minorHAnsi"/>
          <w:color w:val="7F7F7F" w:themeColor="text1" w:themeTint="80"/>
          <w:sz w:val="24"/>
          <w:szCs w:val="22"/>
        </w:rPr>
        <w:t xml:space="preserve">408 Special Programme Visa holders </w:t>
      </w:r>
      <w:r w:rsidR="008666F2" w:rsidRPr="005C1CA7">
        <w:rPr>
          <w:rFonts w:asciiTheme="minorHAnsi" w:hAnsiTheme="minorHAnsi" w:cstheme="minorHAnsi"/>
          <w:color w:val="7F7F7F" w:themeColor="text1" w:themeTint="80"/>
          <w:sz w:val="24"/>
          <w:szCs w:val="22"/>
        </w:rPr>
        <w:t xml:space="preserve">(the </w:t>
      </w:r>
      <w:r w:rsidR="005C1CA7" w:rsidRPr="005C1CA7">
        <w:rPr>
          <w:rFonts w:asciiTheme="minorHAnsi" w:hAnsiTheme="minorHAnsi" w:cstheme="minorHAnsi"/>
          <w:color w:val="7F7F7F" w:themeColor="text1" w:themeTint="80"/>
          <w:sz w:val="24"/>
          <w:szCs w:val="22"/>
        </w:rPr>
        <w:t>EMPLOYEE</w:t>
      </w:r>
      <w:r w:rsidR="008666F2" w:rsidRPr="005C1CA7">
        <w:rPr>
          <w:rFonts w:asciiTheme="minorHAnsi" w:hAnsiTheme="minorHAnsi" w:cstheme="minorHAnsi"/>
          <w:color w:val="7F7F7F" w:themeColor="text1" w:themeTint="80"/>
          <w:sz w:val="24"/>
          <w:szCs w:val="22"/>
        </w:rPr>
        <w:t xml:space="preserve">) </w:t>
      </w:r>
      <w:r w:rsidR="00E5130B" w:rsidRPr="005C1CA7">
        <w:rPr>
          <w:rFonts w:asciiTheme="minorHAnsi" w:hAnsiTheme="minorHAnsi" w:cstheme="minorHAnsi"/>
          <w:color w:val="7F7F7F" w:themeColor="text1" w:themeTint="80"/>
          <w:sz w:val="24"/>
          <w:szCs w:val="22"/>
        </w:rPr>
        <w:t xml:space="preserve">sponsored by Burnet Taunton Pty Ltd. </w:t>
      </w:r>
    </w:p>
    <w:p w:rsidR="008B4B44" w:rsidRDefault="008B4B44" w:rsidP="0047717A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5C1CA7" w:rsidRPr="005C1CA7" w:rsidRDefault="005C1CA7" w:rsidP="0047717A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1A4765" w:rsidRPr="005C1CA7" w:rsidRDefault="001A4765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employee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may be employed full time and taxed as ‘Resident for tax purposes’. </w:t>
      </w:r>
    </w:p>
    <w:p w:rsidR="001A4765" w:rsidRPr="005C1CA7" w:rsidRDefault="001A4765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Superannuation should be set up, either by a provider preferred by the employer, or by a provider nominated by the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employee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</w:t>
      </w:r>
    </w:p>
    <w:p w:rsidR="001A4765" w:rsidRPr="005C1CA7" w:rsidRDefault="001A4765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Workcover insurance should be provided as normal. </w:t>
      </w:r>
    </w:p>
    <w:p w:rsidR="008B4B44" w:rsidRPr="005C1CA7" w:rsidRDefault="008D7EF9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sponsored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employee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="00E5130B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has agreed to various conditions for their stay in Australia according to the </w:t>
      </w:r>
    </w:p>
    <w:p w:rsidR="008666F2" w:rsidRPr="005C1CA7" w:rsidRDefault="00B83E7F" w:rsidP="008666F2">
      <w:pPr>
        <w:ind w:left="36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regulations </w:t>
      </w:r>
      <w:r w:rsidR="008D7EF9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and reporting requirements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o</w:t>
      </w:r>
      <w:r w:rsidR="00E5130B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f the Department of Immigration and terms of the </w:t>
      </w:r>
      <w:r w:rsidR="008D7EF9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sponsor agreement between the Department of Immigration and Burnet Taunton Pty Ltd. </w:t>
      </w:r>
    </w:p>
    <w:p w:rsidR="00B83E7F" w:rsidRPr="005C1CA7" w:rsidRDefault="008D7EF9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As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</w:t>
      </w:r>
      <w:r w:rsidR="00A14364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</w:t>
      </w:r>
      <w:r w:rsidR="00A14364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mployer,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we request that you 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help them to remember their obligations and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assist us as required to meet these obligations.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For your </w:t>
      </w:r>
      <w:r w:rsidR="00A14364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information,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t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he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employee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has agreed 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that:</w:t>
      </w:r>
    </w:p>
    <w:p w:rsidR="008D7EF9" w:rsidRPr="005C1CA7" w:rsidRDefault="008D7EF9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Their employer must be an approved employer member of Visitoz. </w:t>
      </w:r>
    </w:p>
    <w:p w:rsidR="00B86E2B" w:rsidRPr="005C1CA7" w:rsidRDefault="00B86E2B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expectation is that they will work for the full visa term in this role. This can only be changed in exceptional circumstances and in full and direct co-operation with Visitoz. </w:t>
      </w:r>
    </w:p>
    <w:p w:rsidR="008D7EF9" w:rsidRPr="005C1CA7" w:rsidRDefault="00B83E7F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They </w:t>
      </w:r>
      <w:r w:rsidR="008D7EF9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may not take other independently sourced employment while in Australia. </w:t>
      </w:r>
    </w:p>
    <w:p w:rsidR="00B83E7F" w:rsidRPr="005C1CA7" w:rsidRDefault="00B83E7F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They </w:t>
      </w:r>
      <w:r w:rsidR="008D7EF9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may not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leave a job in Australia </w:t>
      </w:r>
      <w:r w:rsidR="008D7EF9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without first informing Visitoz, or must inform Visitoz immediately there is any change in employment status.  </w:t>
      </w:r>
    </w:p>
    <w:p w:rsidR="008D7EF9" w:rsidRPr="005C1CA7" w:rsidRDefault="008D7EF9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They will maintain a monthly check in (by email or phone call) with Visitoz to confirm all is on order with their employment.</w:t>
      </w:r>
    </w:p>
    <w:p w:rsidR="008D7EF9" w:rsidRPr="005C1CA7" w:rsidRDefault="008D7EF9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They will inform Visitoz of any holidays of more than 4 working days. </w:t>
      </w:r>
    </w:p>
    <w:p w:rsidR="00B83E7F" w:rsidRPr="005C1CA7" w:rsidRDefault="008D7EF9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At conclusion of employment and of the visa period t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hey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will 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inform Visitoz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of their departure from Australia, confirming the 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flight number and dates</w:t>
      </w:r>
      <w:r w:rsidR="001A4765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.</w:t>
      </w:r>
    </w:p>
    <w:p w:rsidR="001A4765" w:rsidRPr="005C1CA7" w:rsidRDefault="001A4765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They will inform Visitoz of any changes to these plans, particularly with regard to shortening or extending their stay in Australia. </w:t>
      </w:r>
    </w:p>
    <w:p w:rsidR="00B83E7F" w:rsidRPr="005C1CA7" w:rsidRDefault="00B86E2B" w:rsidP="008666F2">
      <w:pPr>
        <w:numPr>
          <w:ilvl w:val="1"/>
          <w:numId w:val="12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T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hey understand that either they or their parents could be fined up to $14,000 for the Department of Immigration to find them, imprison them and deport them</w:t>
      </w:r>
      <w:r w:rsidR="002514E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should it not be possible for the Department of Immigration to locate them when required. </w:t>
      </w:r>
    </w:p>
    <w:p w:rsidR="00046E65" w:rsidRPr="005C1CA7" w:rsidRDefault="00B86E2B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Future </w:t>
      </w:r>
      <w:r w:rsidR="008666F2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residency and employment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Sponsorship. </w:t>
      </w:r>
    </w:p>
    <w:p w:rsidR="00B86E2B" w:rsidRPr="005C1CA7" w:rsidRDefault="00B86E2B" w:rsidP="00B83E7F">
      <w:pPr>
        <w:ind w:left="3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Many special programme </w:t>
      </w:r>
      <w:r w:rsidR="005C1CA7">
        <w:rPr>
          <w:rFonts w:ascii="Calibri" w:hAnsi="Calibri" w:cs="Calibri"/>
          <w:color w:val="7F7F7F" w:themeColor="text1" w:themeTint="80"/>
          <w:sz w:val="22"/>
          <w:szCs w:val="22"/>
        </w:rPr>
        <w:t>employee</w:t>
      </w:r>
      <w:r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s have been sponsored by their employer to remain for longer in Australia. This can only be </w:t>
      </w:r>
      <w:r w:rsidR="00A14364" w:rsidRPr="005C1CA7">
        <w:rPr>
          <w:rFonts w:ascii="Calibri" w:hAnsi="Calibri" w:cs="Calibri"/>
          <w:color w:val="7F7F7F" w:themeColor="text1" w:themeTint="80"/>
          <w:sz w:val="22"/>
          <w:szCs w:val="22"/>
        </w:rPr>
        <w:t>by</w:t>
      </w:r>
      <w:r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 a separate visa </w:t>
      </w:r>
      <w:r w:rsidR="001A4765"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and sponsorship </w:t>
      </w:r>
      <w:r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arrangement. The expectation is that the </w:t>
      </w:r>
      <w:r w:rsidR="005C1CA7">
        <w:rPr>
          <w:rFonts w:ascii="Calibri" w:hAnsi="Calibri" w:cs="Calibri"/>
          <w:color w:val="7F7F7F" w:themeColor="text1" w:themeTint="80"/>
          <w:sz w:val="22"/>
          <w:szCs w:val="22"/>
        </w:rPr>
        <w:t>EMPLOYEE</w:t>
      </w:r>
      <w:r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 will return to their home country before making any such arrangements. </w:t>
      </w:r>
    </w:p>
    <w:p w:rsidR="00B86E2B" w:rsidRPr="005C1CA7" w:rsidRDefault="00B86E2B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Remaining in Australia with other visa types.</w:t>
      </w:r>
    </w:p>
    <w:p w:rsidR="001A4765" w:rsidRDefault="00B86E2B" w:rsidP="00B83E7F">
      <w:pPr>
        <w:ind w:left="360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Some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employee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s express a desire to </w:t>
      </w:r>
      <w:r w:rsidR="001A4765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remain in Australia </w:t>
      </w:r>
      <w:r w:rsidR="00B83E7F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on a Tourist Visa.   This is possible from most countries</w:t>
      </w:r>
      <w:r w:rsidR="00046E65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.  </w:t>
      </w:r>
      <w:r w:rsidR="001A4765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The main requirement is the ability to support themselves financially for the length of the visa. </w:t>
      </w:r>
      <w:r w:rsidR="001A4765" w:rsidRPr="005C1CA7">
        <w:rPr>
          <w:rFonts w:ascii="Calibri" w:hAnsi="Calibri" w:cs="Calibri"/>
          <w:color w:val="7F7F7F" w:themeColor="text1" w:themeTint="80"/>
          <w:sz w:val="22"/>
          <w:szCs w:val="22"/>
        </w:rPr>
        <w:t xml:space="preserve">Visitoz must be kept informed of any such plans. </w:t>
      </w:r>
    </w:p>
    <w:p w:rsidR="00B62F8A" w:rsidRPr="00DF6879" w:rsidRDefault="00B62F8A" w:rsidP="00B62F8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This form should be completed and signed, scanned then returned by email to Joanna Burnet using the address details shown </w:t>
      </w:r>
      <w:r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below. </w:t>
      </w:r>
      <w:r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</w:t>
      </w:r>
    </w:p>
    <w:p w:rsidR="008666F2" w:rsidRPr="005C1CA7" w:rsidRDefault="008666F2" w:rsidP="008666F2">
      <w:pPr>
        <w:numPr>
          <w:ilvl w:val="0"/>
          <w:numId w:val="11"/>
        </w:num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Point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s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of contact at Visitoz </w:t>
      </w:r>
    </w:p>
    <w:p w:rsidR="008666F2" w:rsidRPr="0010497C" w:rsidRDefault="008666F2" w:rsidP="00B83E7F">
      <w:pPr>
        <w:ind w:left="36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Joanna Burnet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</w:r>
      <w:r w:rsidR="005C1CA7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Director /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408 co-ordinator</w:t>
      </w:r>
      <w:r w:rsidR="005C1CA7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</w:r>
      <w:r w:rsidR="002E4F64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</w:r>
      <w:hyperlink r:id="rId7" w:history="1">
        <w:r w:rsidRPr="0010497C">
          <w:rPr>
            <w:rStyle w:val="Hyperlink"/>
            <w:rFonts w:asciiTheme="minorHAnsi" w:hAnsiTheme="minorHAnsi" w:cstheme="minorHAnsi"/>
            <w:color w:val="7F7F7F" w:themeColor="text1" w:themeTint="80"/>
            <w:sz w:val="22"/>
            <w:szCs w:val="22"/>
            <w:u w:val="none"/>
          </w:rPr>
          <w:t>joanna@visitoz.org</w:t>
        </w:r>
      </w:hyperlink>
      <w:r w:rsidR="005C1CA7"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0741 686185</w:t>
      </w:r>
    </w:p>
    <w:p w:rsidR="008666F2" w:rsidRPr="0010497C" w:rsidRDefault="008666F2" w:rsidP="00B83E7F">
      <w:pPr>
        <w:ind w:left="360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Will Taunton-Burnet </w:t>
      </w:r>
      <w:r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  <w:t xml:space="preserve">General Manager / Director </w:t>
      </w:r>
      <w:r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</w:r>
      <w:r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ab/>
      </w:r>
      <w:hyperlink r:id="rId8" w:history="1">
        <w:r w:rsidR="005C1CA7" w:rsidRPr="0010497C">
          <w:rPr>
            <w:rStyle w:val="Hyperlink"/>
            <w:rFonts w:asciiTheme="minorHAnsi" w:hAnsiTheme="minorHAnsi" w:cstheme="minorHAnsi"/>
            <w:color w:val="7F7F7F" w:themeColor="text1" w:themeTint="80"/>
            <w:sz w:val="22"/>
            <w:szCs w:val="22"/>
            <w:u w:val="none"/>
          </w:rPr>
          <w:t>will@visitoz.org</w:t>
        </w:r>
      </w:hyperlink>
      <w:r w:rsidR="005C1CA7"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, </w:t>
      </w:r>
      <w:r w:rsidRPr="0010497C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0754 811970</w:t>
      </w:r>
    </w:p>
    <w:p w:rsidR="002E4F64" w:rsidRDefault="002E4F64" w:rsidP="002E4F64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2E4F64" w:rsidRDefault="002E4F64" w:rsidP="002E4F64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FD4AFB" w:rsidRDefault="00FD4AFB" w:rsidP="002E4F64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:rsidR="008666F2" w:rsidRPr="005C1CA7" w:rsidRDefault="001A4765" w:rsidP="002E4F64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bookmarkStart w:id="0" w:name="_GoBack"/>
      <w:bookmarkEnd w:id="0"/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By our signature below we confirm awareness of the general terms and conditions of employment and agree to suppo</w:t>
      </w:r>
      <w:r w:rsidR="008666F2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rt the </w:t>
      </w:r>
      <w:r w:rsid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employee</w:t>
      </w:r>
      <w:r w:rsidR="008666F2"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to </w:t>
      </w:r>
      <w:r w:rsidRPr="005C1CA7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meet these conditions as appropriate. </w:t>
      </w:r>
    </w:p>
    <w:p w:rsidR="00046E65" w:rsidRDefault="00046E65" w:rsidP="005C1CA7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32"/>
      </w:tblGrid>
      <w:tr w:rsidR="002E4F64" w:rsidRPr="008666F2" w:rsidTr="00591608">
        <w:tc>
          <w:tcPr>
            <w:tcW w:w="10459" w:type="dxa"/>
            <w:gridSpan w:val="2"/>
          </w:tcPr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SIGNATURE FOR THE EMPLOYER </w:t>
            </w:r>
          </w:p>
          <w:p w:rsidR="002E4F64" w:rsidRPr="008666F2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 w:rsidRPr="008666F2">
              <w:rPr>
                <w:rFonts w:asciiTheme="minorHAnsi" w:hAnsiTheme="minorHAnsi" w:cstheme="minorHAnsi"/>
              </w:rPr>
              <w:t xml:space="preserve">EMPLOYER </w:t>
            </w:r>
            <w:r>
              <w:rPr>
                <w:rFonts w:asciiTheme="minorHAnsi" w:hAnsiTheme="minorHAnsi" w:cstheme="minorHAnsi"/>
              </w:rPr>
              <w:t>COMPANY NAME</w:t>
            </w:r>
          </w:p>
        </w:tc>
      </w:tr>
      <w:tr w:rsidR="002E4F64" w:rsidRPr="008666F2" w:rsidTr="00591608">
        <w:tc>
          <w:tcPr>
            <w:tcW w:w="5227" w:type="dxa"/>
          </w:tcPr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 w:rsidRPr="008666F2">
              <w:rPr>
                <w:rFonts w:asciiTheme="minorHAnsi" w:hAnsiTheme="minorHAnsi" w:cstheme="minorHAnsi"/>
              </w:rPr>
              <w:t xml:space="preserve">NAME AND POSITION </w:t>
            </w:r>
          </w:p>
          <w:p w:rsidR="002E4F64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</w:p>
          <w:p w:rsidR="002E4F64" w:rsidRPr="008666F2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</w:p>
        </w:tc>
        <w:tc>
          <w:tcPr>
            <w:tcW w:w="5232" w:type="dxa"/>
          </w:tcPr>
          <w:p w:rsidR="002E4F64" w:rsidRPr="008666F2" w:rsidRDefault="002E4F64" w:rsidP="00591608">
            <w:pPr>
              <w:pStyle w:val="Footer"/>
              <w:rPr>
                <w:rFonts w:asciiTheme="minorHAnsi" w:hAnsiTheme="minorHAnsi" w:cstheme="minorHAnsi"/>
              </w:rPr>
            </w:pPr>
            <w:r w:rsidRPr="008666F2">
              <w:rPr>
                <w:rFonts w:asciiTheme="minorHAnsi" w:hAnsiTheme="minorHAnsi" w:cstheme="minorHAnsi"/>
              </w:rPr>
              <w:t xml:space="preserve">SIGNATURE AND DATE </w:t>
            </w:r>
          </w:p>
        </w:tc>
      </w:tr>
    </w:tbl>
    <w:p w:rsidR="002E4F64" w:rsidRPr="00E5130B" w:rsidRDefault="002E4F64" w:rsidP="002E4F64">
      <w:pPr>
        <w:rPr>
          <w:rFonts w:asciiTheme="minorHAnsi" w:hAnsiTheme="minorHAnsi" w:cstheme="minorHAnsi"/>
          <w:color w:val="0000FF"/>
          <w:sz w:val="24"/>
          <w:szCs w:val="24"/>
        </w:rPr>
      </w:pPr>
    </w:p>
    <w:sectPr w:rsidR="002E4F64" w:rsidRPr="00E5130B" w:rsidSect="0080611F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454" w:footer="45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BE" w:rsidRDefault="00DC64BE">
      <w:r>
        <w:separator/>
      </w:r>
    </w:p>
  </w:endnote>
  <w:endnote w:type="continuationSeparator" w:id="0">
    <w:p w:rsidR="00DC64BE" w:rsidRDefault="00D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5170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E4F64" w:rsidRDefault="002E4F64" w:rsidP="002E4F64">
            <w:pPr>
              <w:pStyle w:val="Footer"/>
              <w:jc w:val="center"/>
            </w:pPr>
            <w:r w:rsidRPr="002E4F64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2E4F64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2E4F64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2E4F64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2E4F64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2E4F64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2E4F64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2E4F64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2E4F64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2E4F64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2E4F64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2E4F64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BE" w:rsidRDefault="00DC64BE">
      <w:r>
        <w:separator/>
      </w:r>
    </w:p>
  </w:footnote>
  <w:footnote w:type="continuationSeparator" w:id="0">
    <w:p w:rsidR="00DC64BE" w:rsidRDefault="00D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E65" w:rsidRDefault="005C1CA7" w:rsidP="00EB78FD">
    <w:pPr>
      <w:pStyle w:val="Header"/>
      <w:rPr>
        <w:rFonts w:asciiTheme="minorHAnsi" w:hAnsiTheme="minorHAnsi" w:cstheme="minorHAnsi"/>
        <w:color w:val="833C0B" w:themeColor="accent2" w:themeShade="80"/>
        <w:sz w:val="24"/>
      </w:rPr>
    </w:pPr>
    <w:r w:rsidRPr="00942A22">
      <w:rPr>
        <w:rFonts w:ascii="Calibri" w:hAnsi="Calibri" w:cs="Calibri"/>
        <w:noProof/>
        <w:color w:val="833C0B"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6009096</wp:posOffset>
          </wp:positionH>
          <wp:positionV relativeFrom="margin">
            <wp:posOffset>-561975</wp:posOffset>
          </wp:positionV>
          <wp:extent cx="561340" cy="451485"/>
          <wp:effectExtent l="0" t="0" r="0" b="5715"/>
          <wp:wrapSquare wrapText="bothSides"/>
          <wp:docPr id="1" name="Picture 1" descr="logo - g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g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A22" w:rsidRPr="00942A22">
      <w:rPr>
        <w:rFonts w:asciiTheme="minorHAnsi" w:hAnsiTheme="minorHAnsi" w:cstheme="minorHAnsi"/>
        <w:color w:val="833C0B" w:themeColor="accent2" w:themeShade="80"/>
        <w:sz w:val="24"/>
      </w:rPr>
      <w:t>The Trustee for the Burnet Taunton Family Trust (Burnet Taunton Pty Ltd)</w:t>
    </w:r>
  </w:p>
  <w:p w:rsidR="00942A22" w:rsidRPr="00942A22" w:rsidRDefault="002E4F64" w:rsidP="00EB78FD">
    <w:pPr>
      <w:pStyle w:val="Header"/>
      <w:rPr>
        <w:rFonts w:asciiTheme="minorHAnsi" w:hAnsiTheme="minorHAnsi" w:cstheme="minorHAnsi"/>
        <w:color w:val="833C0B" w:themeColor="accent2" w:themeShade="80"/>
        <w:sz w:val="24"/>
      </w:rPr>
    </w:pPr>
    <w:r>
      <w:rPr>
        <w:rFonts w:asciiTheme="minorHAnsi" w:hAnsiTheme="minorHAnsi" w:cstheme="minorHAnsi"/>
        <w:color w:val="833C0B" w:themeColor="accent2" w:themeShade="80"/>
        <w:sz w:val="24"/>
      </w:rPr>
      <w:t xml:space="preserve">408 Special Programme </w:t>
    </w:r>
    <w:r w:rsidR="00B62F8A">
      <w:rPr>
        <w:rFonts w:asciiTheme="minorHAnsi" w:hAnsiTheme="minorHAnsi" w:cstheme="minorHAnsi"/>
        <w:color w:val="833C0B" w:themeColor="accent2" w:themeShade="80"/>
        <w:sz w:val="24"/>
      </w:rPr>
      <w:t xml:space="preserve">Visa </w:t>
    </w:r>
    <w:r>
      <w:rPr>
        <w:rFonts w:asciiTheme="minorHAnsi" w:hAnsiTheme="minorHAnsi" w:cstheme="minorHAnsi"/>
        <w:color w:val="833C0B" w:themeColor="accent2" w:themeShade="80"/>
        <w:sz w:val="24"/>
      </w:rPr>
      <w:t>Employment</w:t>
    </w:r>
    <w:r w:rsidR="00942A22">
      <w:rPr>
        <w:rFonts w:asciiTheme="minorHAnsi" w:hAnsiTheme="minorHAnsi" w:cstheme="minorHAnsi"/>
        <w:color w:val="833C0B" w:themeColor="accent2" w:themeShade="80"/>
        <w:sz w:val="24"/>
      </w:rPr>
      <w:t xml:space="preserve"> </w:t>
    </w:r>
    <w:r w:rsidR="0080611F">
      <w:rPr>
        <w:rFonts w:asciiTheme="minorHAnsi" w:hAnsiTheme="minorHAnsi" w:cstheme="minorHAnsi"/>
        <w:color w:val="833C0B" w:themeColor="accent2" w:themeShade="80"/>
        <w:sz w:val="24"/>
      </w:rPr>
      <w:t xml:space="preserve">Information </w:t>
    </w:r>
  </w:p>
  <w:p w:rsidR="00942A22" w:rsidRPr="009108A2" w:rsidRDefault="00942A22" w:rsidP="00EB7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93C"/>
    <w:multiLevelType w:val="hybridMultilevel"/>
    <w:tmpl w:val="1A2A14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2573"/>
    <w:multiLevelType w:val="hybridMultilevel"/>
    <w:tmpl w:val="F0ACBFD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84DE4"/>
    <w:multiLevelType w:val="hybridMultilevel"/>
    <w:tmpl w:val="70E80D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7D46"/>
    <w:multiLevelType w:val="hybridMultilevel"/>
    <w:tmpl w:val="7D9AFC5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05B7"/>
    <w:multiLevelType w:val="hybridMultilevel"/>
    <w:tmpl w:val="F086DC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543E"/>
    <w:multiLevelType w:val="hybridMultilevel"/>
    <w:tmpl w:val="ECC875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B67FD"/>
    <w:multiLevelType w:val="hybridMultilevel"/>
    <w:tmpl w:val="2C6C76E2"/>
    <w:lvl w:ilvl="0" w:tplc="80D6F9FE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237CC"/>
    <w:multiLevelType w:val="multilevel"/>
    <w:tmpl w:val="F086D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E01"/>
    <w:multiLevelType w:val="hybridMultilevel"/>
    <w:tmpl w:val="A6B646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A7F46"/>
    <w:multiLevelType w:val="hybridMultilevel"/>
    <w:tmpl w:val="3E3E5B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6C486E"/>
    <w:multiLevelType w:val="hybridMultilevel"/>
    <w:tmpl w:val="4986F6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778DA"/>
    <w:multiLevelType w:val="hybridMultilevel"/>
    <w:tmpl w:val="5FC476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78FE06B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FEE6F5-CBAE-47CE-83BA-967A33EBE204}"/>
    <w:docVar w:name="dgnword-eventsink" w:val="679441888"/>
  </w:docVars>
  <w:rsids>
    <w:rsidRoot w:val="00EB78FD"/>
    <w:rsid w:val="0000014C"/>
    <w:rsid w:val="000043A2"/>
    <w:rsid w:val="00010D5A"/>
    <w:rsid w:val="000368C3"/>
    <w:rsid w:val="000377E7"/>
    <w:rsid w:val="00046E65"/>
    <w:rsid w:val="0005379E"/>
    <w:rsid w:val="00072278"/>
    <w:rsid w:val="0007717C"/>
    <w:rsid w:val="00083138"/>
    <w:rsid w:val="0009452C"/>
    <w:rsid w:val="0009477A"/>
    <w:rsid w:val="00095B3D"/>
    <w:rsid w:val="000A3A7E"/>
    <w:rsid w:val="000A5FE6"/>
    <w:rsid w:val="000B4D79"/>
    <w:rsid w:val="000E3467"/>
    <w:rsid w:val="000F2B01"/>
    <w:rsid w:val="000F597C"/>
    <w:rsid w:val="00101B7D"/>
    <w:rsid w:val="0010497C"/>
    <w:rsid w:val="00131B91"/>
    <w:rsid w:val="00151D5B"/>
    <w:rsid w:val="00184C14"/>
    <w:rsid w:val="00185631"/>
    <w:rsid w:val="001A4765"/>
    <w:rsid w:val="001B016D"/>
    <w:rsid w:val="001C3520"/>
    <w:rsid w:val="001D2275"/>
    <w:rsid w:val="001D5471"/>
    <w:rsid w:val="001E3E2A"/>
    <w:rsid w:val="001E4F2B"/>
    <w:rsid w:val="002070EB"/>
    <w:rsid w:val="00207EBB"/>
    <w:rsid w:val="00233EF4"/>
    <w:rsid w:val="00240CC9"/>
    <w:rsid w:val="0024333B"/>
    <w:rsid w:val="00247A61"/>
    <w:rsid w:val="002514EF"/>
    <w:rsid w:val="0027789E"/>
    <w:rsid w:val="002B644F"/>
    <w:rsid w:val="002C1D1C"/>
    <w:rsid w:val="002E4F64"/>
    <w:rsid w:val="003103F6"/>
    <w:rsid w:val="00331868"/>
    <w:rsid w:val="00361FCF"/>
    <w:rsid w:val="003757FB"/>
    <w:rsid w:val="0038544E"/>
    <w:rsid w:val="00390080"/>
    <w:rsid w:val="003B70B6"/>
    <w:rsid w:val="003C28B2"/>
    <w:rsid w:val="003E0DA4"/>
    <w:rsid w:val="003F5D36"/>
    <w:rsid w:val="004000FF"/>
    <w:rsid w:val="004129EC"/>
    <w:rsid w:val="004438AD"/>
    <w:rsid w:val="004509E9"/>
    <w:rsid w:val="00450D8E"/>
    <w:rsid w:val="004573A6"/>
    <w:rsid w:val="0047357C"/>
    <w:rsid w:val="00476242"/>
    <w:rsid w:val="0047717A"/>
    <w:rsid w:val="004946A7"/>
    <w:rsid w:val="004947A2"/>
    <w:rsid w:val="004A3FA6"/>
    <w:rsid w:val="004A5312"/>
    <w:rsid w:val="004B5B2A"/>
    <w:rsid w:val="004C067B"/>
    <w:rsid w:val="004F06F0"/>
    <w:rsid w:val="0051797F"/>
    <w:rsid w:val="00531911"/>
    <w:rsid w:val="005566A4"/>
    <w:rsid w:val="0056106B"/>
    <w:rsid w:val="00573E1B"/>
    <w:rsid w:val="005779F5"/>
    <w:rsid w:val="00594CCA"/>
    <w:rsid w:val="005A0532"/>
    <w:rsid w:val="005C1CA7"/>
    <w:rsid w:val="005D515D"/>
    <w:rsid w:val="005E5621"/>
    <w:rsid w:val="005E6165"/>
    <w:rsid w:val="006047AD"/>
    <w:rsid w:val="0062325E"/>
    <w:rsid w:val="0062482A"/>
    <w:rsid w:val="00647473"/>
    <w:rsid w:val="00656A30"/>
    <w:rsid w:val="00662ECF"/>
    <w:rsid w:val="006A48FA"/>
    <w:rsid w:val="006B4970"/>
    <w:rsid w:val="006B5ADF"/>
    <w:rsid w:val="006C1152"/>
    <w:rsid w:val="006C3E22"/>
    <w:rsid w:val="006F2159"/>
    <w:rsid w:val="00701883"/>
    <w:rsid w:val="00704463"/>
    <w:rsid w:val="00714453"/>
    <w:rsid w:val="007A00F6"/>
    <w:rsid w:val="007C58AC"/>
    <w:rsid w:val="007F61D7"/>
    <w:rsid w:val="008038D3"/>
    <w:rsid w:val="008058C2"/>
    <w:rsid w:val="0080611F"/>
    <w:rsid w:val="0082000B"/>
    <w:rsid w:val="00822ED8"/>
    <w:rsid w:val="00827AFA"/>
    <w:rsid w:val="00831A0A"/>
    <w:rsid w:val="0083389D"/>
    <w:rsid w:val="00852D37"/>
    <w:rsid w:val="008573AD"/>
    <w:rsid w:val="008666F2"/>
    <w:rsid w:val="00874D9B"/>
    <w:rsid w:val="008B4B44"/>
    <w:rsid w:val="008D7EF9"/>
    <w:rsid w:val="008E357C"/>
    <w:rsid w:val="008F6CAD"/>
    <w:rsid w:val="00927AC0"/>
    <w:rsid w:val="00942A22"/>
    <w:rsid w:val="00951C50"/>
    <w:rsid w:val="009910F4"/>
    <w:rsid w:val="00994786"/>
    <w:rsid w:val="009B4A4A"/>
    <w:rsid w:val="009B5D57"/>
    <w:rsid w:val="009D2913"/>
    <w:rsid w:val="009D685E"/>
    <w:rsid w:val="009F1DFC"/>
    <w:rsid w:val="009F3D25"/>
    <w:rsid w:val="00A14364"/>
    <w:rsid w:val="00A44342"/>
    <w:rsid w:val="00A6260E"/>
    <w:rsid w:val="00A747A1"/>
    <w:rsid w:val="00A92D31"/>
    <w:rsid w:val="00AB0914"/>
    <w:rsid w:val="00AB1E76"/>
    <w:rsid w:val="00AD01ED"/>
    <w:rsid w:val="00AD5960"/>
    <w:rsid w:val="00AF6121"/>
    <w:rsid w:val="00B03090"/>
    <w:rsid w:val="00B11505"/>
    <w:rsid w:val="00B23FE6"/>
    <w:rsid w:val="00B26F1A"/>
    <w:rsid w:val="00B61F2D"/>
    <w:rsid w:val="00B62F8A"/>
    <w:rsid w:val="00B75372"/>
    <w:rsid w:val="00B83E7F"/>
    <w:rsid w:val="00B86E2B"/>
    <w:rsid w:val="00B9676D"/>
    <w:rsid w:val="00BA51E7"/>
    <w:rsid w:val="00BB5F89"/>
    <w:rsid w:val="00BC5956"/>
    <w:rsid w:val="00BF17E2"/>
    <w:rsid w:val="00C20E7D"/>
    <w:rsid w:val="00C24574"/>
    <w:rsid w:val="00C369C9"/>
    <w:rsid w:val="00C45DCC"/>
    <w:rsid w:val="00C609C1"/>
    <w:rsid w:val="00CA2A72"/>
    <w:rsid w:val="00CC4F8D"/>
    <w:rsid w:val="00CD29A3"/>
    <w:rsid w:val="00CD2F2A"/>
    <w:rsid w:val="00CF5D01"/>
    <w:rsid w:val="00D01766"/>
    <w:rsid w:val="00D0687C"/>
    <w:rsid w:val="00D333BF"/>
    <w:rsid w:val="00D75A2A"/>
    <w:rsid w:val="00D83A01"/>
    <w:rsid w:val="00DA033E"/>
    <w:rsid w:val="00DB045D"/>
    <w:rsid w:val="00DB19AC"/>
    <w:rsid w:val="00DB5F7D"/>
    <w:rsid w:val="00DC4CE4"/>
    <w:rsid w:val="00DC64BE"/>
    <w:rsid w:val="00DD309B"/>
    <w:rsid w:val="00DD79F5"/>
    <w:rsid w:val="00DD7DCA"/>
    <w:rsid w:val="00DF6879"/>
    <w:rsid w:val="00E12161"/>
    <w:rsid w:val="00E36B42"/>
    <w:rsid w:val="00E40635"/>
    <w:rsid w:val="00E40D7C"/>
    <w:rsid w:val="00E5130B"/>
    <w:rsid w:val="00E7327E"/>
    <w:rsid w:val="00E76DC2"/>
    <w:rsid w:val="00E96901"/>
    <w:rsid w:val="00E975B5"/>
    <w:rsid w:val="00EA50ED"/>
    <w:rsid w:val="00EA5BC5"/>
    <w:rsid w:val="00EB27BF"/>
    <w:rsid w:val="00EB78FD"/>
    <w:rsid w:val="00EC23DB"/>
    <w:rsid w:val="00EC2F90"/>
    <w:rsid w:val="00ED7CE5"/>
    <w:rsid w:val="00EE2F00"/>
    <w:rsid w:val="00EE6569"/>
    <w:rsid w:val="00F13BC4"/>
    <w:rsid w:val="00F16F90"/>
    <w:rsid w:val="00F34D47"/>
    <w:rsid w:val="00F47CFE"/>
    <w:rsid w:val="00F75F30"/>
    <w:rsid w:val="00FA68C3"/>
    <w:rsid w:val="00FA79E5"/>
    <w:rsid w:val="00FC586E"/>
    <w:rsid w:val="00FD4AFB"/>
    <w:rsid w:val="00FE7CFC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89FC7"/>
  <w15:chartTrackingRefBased/>
  <w15:docId w15:val="{1DD850A6-B161-430B-ADC2-5F61D7C8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8FD"/>
    <w:rPr>
      <w:lang w:eastAsia="en-US"/>
    </w:rPr>
  </w:style>
  <w:style w:type="paragraph" w:styleId="Heading1">
    <w:name w:val="heading 1"/>
    <w:basedOn w:val="Normal"/>
    <w:next w:val="Normal"/>
    <w:qFormat/>
    <w:rsid w:val="00831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B78FD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EB78FD"/>
    <w:pPr>
      <w:keepNext/>
      <w:spacing w:before="28" w:line="283" w:lineRule="exact"/>
      <w:ind w:left="284"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rsid w:val="00EB78FD"/>
    <w:pPr>
      <w:keepNext/>
      <w:jc w:val="both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78FD"/>
    <w:rPr>
      <w:color w:val="0000FF"/>
      <w:u w:val="single"/>
    </w:rPr>
  </w:style>
  <w:style w:type="paragraph" w:styleId="Header">
    <w:name w:val="header"/>
    <w:basedOn w:val="Normal"/>
    <w:rsid w:val="00EB78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78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B78FD"/>
    <w:pPr>
      <w:spacing w:before="28" w:line="283" w:lineRule="exact"/>
      <w:jc w:val="both"/>
    </w:pPr>
    <w:rPr>
      <w:rFonts w:ascii="Arial" w:hAnsi="Arial"/>
    </w:rPr>
  </w:style>
  <w:style w:type="character" w:styleId="PageNumber">
    <w:name w:val="page number"/>
    <w:basedOn w:val="DefaultParagraphFont"/>
    <w:rsid w:val="00EB78FD"/>
  </w:style>
  <w:style w:type="table" w:styleId="TableGrid">
    <w:name w:val="Table Grid"/>
    <w:basedOn w:val="TableNormal"/>
    <w:rsid w:val="00F75F30"/>
    <w:pPr>
      <w:spacing w:after="3" w:line="28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2ED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31A0A"/>
    <w:pPr>
      <w:spacing w:after="120" w:line="480" w:lineRule="auto"/>
    </w:pPr>
  </w:style>
  <w:style w:type="character" w:styleId="FollowedHyperlink">
    <w:name w:val="FollowedHyperlink"/>
    <w:rsid w:val="00DB045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E4F64"/>
    <w:rPr>
      <w:lang w:eastAsia="en-US"/>
    </w:rPr>
  </w:style>
  <w:style w:type="paragraph" w:styleId="ListParagraph">
    <w:name w:val="List Paragraph"/>
    <w:basedOn w:val="Normal"/>
    <w:uiPriority w:val="34"/>
    <w:qFormat/>
    <w:rsid w:val="00DF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@visito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@visitoz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Visitoz</Company>
  <LinksUpToDate>false</LinksUpToDate>
  <CharactersWithSpaces>4294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mailto:joanna@visitoz.org</vt:lpwstr>
      </vt:variant>
      <vt:variant>
        <vt:lpwstr/>
      </vt:variant>
      <vt:variant>
        <vt:i4>6357018</vt:i4>
      </vt:variant>
      <vt:variant>
        <vt:i4>2150</vt:i4>
      </vt:variant>
      <vt:variant>
        <vt:i4>1025</vt:i4>
      </vt:variant>
      <vt:variant>
        <vt:i4>1</vt:i4>
      </vt:variant>
      <vt:variant>
        <vt:lpwstr>../../Compaq_Owner/My%20Documents/My%20Pictures/Visitoz/voz.gif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 Taunton-Burnet</dc:creator>
  <cp:keywords/>
  <dc:description/>
  <cp:lastModifiedBy>Will Taunton-Burnet</cp:lastModifiedBy>
  <cp:revision>4</cp:revision>
  <cp:lastPrinted>2017-10-31T07:16:00Z</cp:lastPrinted>
  <dcterms:created xsi:type="dcterms:W3CDTF">2017-10-31T07:18:00Z</dcterms:created>
  <dcterms:modified xsi:type="dcterms:W3CDTF">2017-10-31T07:22:00Z</dcterms:modified>
</cp:coreProperties>
</file>